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F83" w:rsidRPr="00F44973" w:rsidRDefault="00A47720" w:rsidP="00031F83">
      <w:pPr>
        <w:pStyle w:val="Rubrik"/>
        <w:rPr>
          <w:sz w:val="40"/>
          <w:lang w:val="sv-SE"/>
        </w:rPr>
      </w:pPr>
      <w:r w:rsidRPr="00F44973">
        <w:rPr>
          <w:sz w:val="40"/>
          <w:lang w:val="sv-SE"/>
        </w:rPr>
        <w:t>Parkeringspolicy för Brf Vetterslund</w:t>
      </w:r>
      <w:r w:rsidR="00B7105E" w:rsidRPr="00F44973">
        <w:rPr>
          <w:sz w:val="40"/>
          <w:lang w:val="sv-SE"/>
        </w:rPr>
        <w:t>, gäller från 2024-01</w:t>
      </w:r>
      <w:r w:rsidR="001C41F3" w:rsidRPr="00F44973">
        <w:rPr>
          <w:sz w:val="40"/>
          <w:lang w:val="sv-SE"/>
        </w:rPr>
        <w:t>-01</w:t>
      </w:r>
    </w:p>
    <w:p w:rsidR="00A47720" w:rsidRPr="00031F83" w:rsidRDefault="00A47720" w:rsidP="00031F83">
      <w:pPr>
        <w:pStyle w:val="Rubrik"/>
        <w:rPr>
          <w:lang w:val="sv-SE"/>
        </w:rPr>
      </w:pPr>
      <w:r w:rsidRPr="00031F83">
        <w:rPr>
          <w:rFonts w:ascii="Minion Pro" w:hAnsi="Minion Pro"/>
          <w:sz w:val="26"/>
          <w:szCs w:val="28"/>
          <w:lang w:val="sv-SE"/>
        </w:rPr>
        <w:t>Parkeringsregler för Brf Vetterslund fastst</w:t>
      </w:r>
      <w:r w:rsidR="00B7105E" w:rsidRPr="00031F83">
        <w:rPr>
          <w:rFonts w:ascii="Minion Pro" w:hAnsi="Minion Pro"/>
          <w:sz w:val="26"/>
          <w:szCs w:val="28"/>
          <w:lang w:val="sv-SE"/>
        </w:rPr>
        <w:t>ällda vid styrelsens möte den 25</w:t>
      </w:r>
      <w:r w:rsidRPr="00031F83">
        <w:rPr>
          <w:rFonts w:ascii="Minion Pro" w:hAnsi="Minion Pro"/>
          <w:sz w:val="26"/>
          <w:szCs w:val="28"/>
          <w:lang w:val="sv-SE"/>
        </w:rPr>
        <w:t>-</w:t>
      </w:r>
      <w:r w:rsidR="00B7105E" w:rsidRPr="00031F83">
        <w:rPr>
          <w:rFonts w:ascii="Minion Pro" w:hAnsi="Minion Pro"/>
          <w:sz w:val="26"/>
          <w:szCs w:val="28"/>
          <w:lang w:val="sv-SE"/>
        </w:rPr>
        <w:t>sept</w:t>
      </w:r>
      <w:r w:rsidR="00192CA1" w:rsidRPr="00031F83">
        <w:rPr>
          <w:rFonts w:ascii="Minion Pro" w:hAnsi="Minion Pro"/>
          <w:sz w:val="26"/>
          <w:szCs w:val="28"/>
          <w:lang w:val="sv-SE"/>
        </w:rPr>
        <w:t>ember</w:t>
      </w:r>
      <w:r w:rsidR="00B7105E" w:rsidRPr="00031F83">
        <w:rPr>
          <w:rFonts w:ascii="Minion Pro" w:hAnsi="Minion Pro"/>
          <w:sz w:val="26"/>
          <w:szCs w:val="28"/>
          <w:lang w:val="sv-SE"/>
        </w:rPr>
        <w:t xml:space="preserve"> 2023</w:t>
      </w:r>
      <w:r w:rsidRPr="00031F83">
        <w:rPr>
          <w:rFonts w:ascii="Minion Pro" w:hAnsi="Minion Pro"/>
          <w:sz w:val="26"/>
          <w:szCs w:val="28"/>
          <w:lang w:val="sv-SE"/>
        </w:rPr>
        <w:t>.</w:t>
      </w:r>
    </w:p>
    <w:p w:rsidR="00A47720" w:rsidRPr="00031F83" w:rsidRDefault="00A47720">
      <w:pPr>
        <w:rPr>
          <w:rFonts w:ascii="Minion Pro" w:hAnsi="Minion Pro"/>
          <w:sz w:val="26"/>
          <w:szCs w:val="28"/>
          <w:lang w:val="sv-SE"/>
        </w:rPr>
      </w:pPr>
      <w:r w:rsidRPr="00031F83">
        <w:rPr>
          <w:rFonts w:ascii="Minion Pro" w:hAnsi="Minion Pro"/>
          <w:sz w:val="26"/>
          <w:szCs w:val="28"/>
          <w:lang w:val="sv-SE"/>
        </w:rPr>
        <w:t xml:space="preserve">För att uppnå säkerhet, trivsel och minsta miljöpåverkan </w:t>
      </w:r>
      <w:r w:rsidRPr="00031F83">
        <w:rPr>
          <w:rFonts w:ascii="Minion Pro" w:hAnsi="Minion Pro"/>
          <w:b/>
          <w:sz w:val="26"/>
          <w:szCs w:val="28"/>
          <w:lang w:val="sv-SE"/>
        </w:rPr>
        <w:t>skall</w:t>
      </w:r>
      <w:r w:rsidRPr="00031F83">
        <w:rPr>
          <w:rFonts w:ascii="Minion Pro" w:hAnsi="Minion Pro"/>
          <w:sz w:val="26"/>
          <w:szCs w:val="28"/>
          <w:lang w:val="sv-SE"/>
        </w:rPr>
        <w:t xml:space="preserve"> nedanstående regler följas av de personer som parkerar bilar inom föreningens/fastighetens tomtområde.</w:t>
      </w:r>
    </w:p>
    <w:p w:rsidR="00A47720" w:rsidRPr="00F44973" w:rsidRDefault="00A47720" w:rsidP="00F44973">
      <w:pPr>
        <w:pStyle w:val="Liststycke"/>
        <w:numPr>
          <w:ilvl w:val="0"/>
          <w:numId w:val="1"/>
        </w:numPr>
        <w:rPr>
          <w:rFonts w:ascii="Minion Pro" w:hAnsi="Minion Pro"/>
          <w:sz w:val="26"/>
          <w:szCs w:val="28"/>
          <w:lang w:val="sv-SE"/>
        </w:rPr>
      </w:pPr>
      <w:r w:rsidRPr="00F44973">
        <w:rPr>
          <w:rFonts w:ascii="Minion Pro" w:hAnsi="Minion Pro"/>
          <w:sz w:val="26"/>
          <w:szCs w:val="28"/>
          <w:lang w:val="sv-SE"/>
        </w:rPr>
        <w:t>Medlemmar/boende samt deras besökare skall parkera sina bilar</w:t>
      </w:r>
      <w:r w:rsidR="0015783E" w:rsidRPr="00F44973">
        <w:rPr>
          <w:rFonts w:ascii="Minion Pro" w:hAnsi="Minion Pro"/>
          <w:sz w:val="26"/>
          <w:szCs w:val="28"/>
          <w:lang w:val="sv-SE"/>
        </w:rPr>
        <w:t xml:space="preserve"> inom det område som är skyltat</w:t>
      </w:r>
      <w:r w:rsidRPr="00F44973">
        <w:rPr>
          <w:rFonts w:ascii="Minion Pro" w:hAnsi="Minion Pro"/>
          <w:sz w:val="26"/>
          <w:szCs w:val="28"/>
          <w:lang w:val="sv-SE"/>
        </w:rPr>
        <w:t xml:space="preserve"> som parkering, dock ej på de platser som har motorvärmaruttag</w:t>
      </w:r>
      <w:r w:rsidR="00B7105E" w:rsidRPr="00F44973">
        <w:rPr>
          <w:rFonts w:ascii="Minion Pro" w:hAnsi="Minion Pro"/>
          <w:sz w:val="26"/>
          <w:szCs w:val="28"/>
          <w:lang w:val="sv-SE"/>
        </w:rPr>
        <w:t>, elbilsladdstolpar</w:t>
      </w:r>
      <w:r w:rsidRPr="00F44973">
        <w:rPr>
          <w:rFonts w:ascii="Minion Pro" w:hAnsi="Minion Pro"/>
          <w:sz w:val="26"/>
          <w:szCs w:val="28"/>
          <w:lang w:val="sv-SE"/>
        </w:rPr>
        <w:t xml:space="preserve"> eller är skyltade med förhyrd parkering.</w:t>
      </w:r>
    </w:p>
    <w:p w:rsidR="00F44973" w:rsidRDefault="00A47720" w:rsidP="00F44973">
      <w:pPr>
        <w:pStyle w:val="Liststycke"/>
        <w:numPr>
          <w:ilvl w:val="0"/>
          <w:numId w:val="1"/>
        </w:numPr>
        <w:rPr>
          <w:rFonts w:ascii="Minion Pro" w:hAnsi="Minion Pro"/>
          <w:sz w:val="26"/>
          <w:szCs w:val="28"/>
          <w:lang w:val="sv-SE"/>
        </w:rPr>
      </w:pPr>
      <w:r w:rsidRPr="00F44973">
        <w:rPr>
          <w:rFonts w:ascii="Minion Pro" w:hAnsi="Minion Pro"/>
          <w:sz w:val="26"/>
          <w:szCs w:val="28"/>
          <w:lang w:val="sv-SE"/>
        </w:rPr>
        <w:t>Giltigt parkeringstillstånd krävs av medlemmar/boende och deras besökare. Parkeringstillståndet ska finnas väl synligt i framrutan. Med ett ”boendetillstånd” får ett fordon parkeras obegränsad tid, medan ett ”gästtillstånd” endast berättigar till parkering i ett dygn</w:t>
      </w:r>
      <w:r w:rsidR="0015783E" w:rsidRPr="00F44973">
        <w:rPr>
          <w:rFonts w:ascii="Minion Pro" w:hAnsi="Minion Pro"/>
          <w:sz w:val="26"/>
          <w:szCs w:val="28"/>
          <w:lang w:val="sv-SE"/>
        </w:rPr>
        <w:t>.</w:t>
      </w:r>
    </w:p>
    <w:p w:rsidR="00031F83" w:rsidRPr="00F44973" w:rsidRDefault="00031F83" w:rsidP="00F44973">
      <w:pPr>
        <w:pStyle w:val="Liststycke"/>
        <w:numPr>
          <w:ilvl w:val="0"/>
          <w:numId w:val="1"/>
        </w:numPr>
        <w:rPr>
          <w:rFonts w:ascii="Minion Pro" w:hAnsi="Minion Pro"/>
          <w:sz w:val="26"/>
          <w:szCs w:val="28"/>
          <w:lang w:val="sv-SE"/>
        </w:rPr>
      </w:pPr>
      <w:r w:rsidRPr="00F44973">
        <w:rPr>
          <w:rFonts w:ascii="Minion Pro" w:hAnsi="Minion Pro"/>
          <w:sz w:val="26"/>
          <w:szCs w:val="28"/>
          <w:lang w:val="sv-SE"/>
        </w:rPr>
        <w:t>Medlemmar/Boende som hyr parkeringsplats uppmanas parkera på sin hyrda plats.</w:t>
      </w:r>
    </w:p>
    <w:p w:rsidR="00F44973" w:rsidRDefault="00A47720" w:rsidP="00F44973">
      <w:pPr>
        <w:pStyle w:val="Liststycke"/>
        <w:numPr>
          <w:ilvl w:val="0"/>
          <w:numId w:val="1"/>
        </w:numPr>
        <w:rPr>
          <w:rFonts w:ascii="Minion Pro" w:hAnsi="Minion Pro"/>
          <w:sz w:val="26"/>
          <w:szCs w:val="28"/>
          <w:lang w:val="sv-SE"/>
        </w:rPr>
      </w:pPr>
      <w:r w:rsidRPr="00F44973">
        <w:rPr>
          <w:rFonts w:ascii="Minion Pro" w:hAnsi="Minion Pro"/>
          <w:sz w:val="26"/>
          <w:szCs w:val="28"/>
          <w:lang w:val="sv-SE"/>
        </w:rPr>
        <w:t xml:space="preserve">Inga fordon får </w:t>
      </w:r>
      <w:r w:rsidR="0015783E" w:rsidRPr="00F44973">
        <w:rPr>
          <w:rFonts w:ascii="Minion Pro" w:hAnsi="Minion Pro"/>
          <w:sz w:val="26"/>
          <w:szCs w:val="28"/>
          <w:lang w:val="sv-SE"/>
        </w:rPr>
        <w:t>parkeras framför garageportarna, eller utanför skyltad parkering.</w:t>
      </w:r>
      <w:r w:rsidRPr="00F44973">
        <w:rPr>
          <w:rFonts w:ascii="Minion Pro" w:hAnsi="Minion Pro"/>
          <w:sz w:val="26"/>
          <w:szCs w:val="28"/>
          <w:lang w:val="sv-SE"/>
        </w:rPr>
        <w:t xml:space="preserve"> Inga avställda bilar får park</w:t>
      </w:r>
      <w:r w:rsidR="00AB6E0E" w:rsidRPr="00F44973">
        <w:rPr>
          <w:rFonts w:ascii="Minion Pro" w:hAnsi="Minion Pro"/>
          <w:sz w:val="26"/>
          <w:szCs w:val="28"/>
          <w:lang w:val="sv-SE"/>
        </w:rPr>
        <w:t xml:space="preserve">eras på området. </w:t>
      </w:r>
    </w:p>
    <w:p w:rsidR="00AB6E0E" w:rsidRPr="00F44973" w:rsidRDefault="00AB6E0E" w:rsidP="00F44973">
      <w:pPr>
        <w:pStyle w:val="Liststycke"/>
        <w:numPr>
          <w:ilvl w:val="0"/>
          <w:numId w:val="1"/>
        </w:numPr>
        <w:rPr>
          <w:rFonts w:ascii="Minion Pro" w:hAnsi="Minion Pro"/>
          <w:sz w:val="26"/>
          <w:szCs w:val="28"/>
          <w:lang w:val="sv-SE"/>
        </w:rPr>
      </w:pPr>
      <w:r w:rsidRPr="00F44973">
        <w:rPr>
          <w:rFonts w:ascii="Minion Pro" w:hAnsi="Minion Pro"/>
          <w:sz w:val="26"/>
          <w:szCs w:val="28"/>
          <w:lang w:val="sv-SE"/>
        </w:rPr>
        <w:t xml:space="preserve">Inga husvagnar eller </w:t>
      </w:r>
      <w:r w:rsidR="00A47720" w:rsidRPr="00F44973">
        <w:rPr>
          <w:rFonts w:ascii="Minion Pro" w:hAnsi="Minion Pro"/>
          <w:sz w:val="26"/>
          <w:szCs w:val="28"/>
          <w:lang w:val="sv-SE"/>
        </w:rPr>
        <w:t xml:space="preserve">husbilar får parkeras på några </w:t>
      </w:r>
      <w:r w:rsidR="002931C6">
        <w:rPr>
          <w:rFonts w:ascii="Minion Pro" w:hAnsi="Minion Pro"/>
          <w:sz w:val="26"/>
          <w:szCs w:val="28"/>
          <w:lang w:val="sv-SE"/>
        </w:rPr>
        <w:t>parkerings</w:t>
      </w:r>
      <w:r w:rsidR="00A47720" w:rsidRPr="00F44973">
        <w:rPr>
          <w:rFonts w:ascii="Minion Pro" w:hAnsi="Minion Pro"/>
          <w:sz w:val="26"/>
          <w:szCs w:val="28"/>
          <w:lang w:val="sv-SE"/>
        </w:rPr>
        <w:t>platser.</w:t>
      </w:r>
      <w:r w:rsidR="00DA148A" w:rsidRPr="00F44973">
        <w:rPr>
          <w:rFonts w:ascii="Minion Pro" w:hAnsi="Minion Pro"/>
          <w:sz w:val="26"/>
          <w:szCs w:val="28"/>
          <w:lang w:val="sv-SE"/>
        </w:rPr>
        <w:t xml:space="preserve"> </w:t>
      </w:r>
    </w:p>
    <w:p w:rsidR="00DA148A" w:rsidRPr="00F44973" w:rsidRDefault="00DA148A" w:rsidP="00F44973">
      <w:pPr>
        <w:pStyle w:val="Liststycke"/>
        <w:numPr>
          <w:ilvl w:val="0"/>
          <w:numId w:val="1"/>
        </w:numPr>
        <w:rPr>
          <w:rFonts w:ascii="Minion Pro" w:hAnsi="Minion Pro"/>
          <w:sz w:val="26"/>
          <w:szCs w:val="28"/>
          <w:lang w:val="sv-SE"/>
        </w:rPr>
      </w:pPr>
      <w:r w:rsidRPr="00F44973">
        <w:rPr>
          <w:rFonts w:ascii="Minion Pro" w:hAnsi="Minion Pro"/>
          <w:sz w:val="26"/>
          <w:szCs w:val="28"/>
          <w:lang w:val="sv-SE"/>
        </w:rPr>
        <w:t>Företagsbilar och tjänstebilar får ej använda sig av ”boendetillstånd” vid parkering på området, endast av ”gästtillstånd”.</w:t>
      </w:r>
    </w:p>
    <w:p w:rsidR="00A47720" w:rsidRPr="00F44973" w:rsidRDefault="00A47720" w:rsidP="00F44973">
      <w:pPr>
        <w:pStyle w:val="Liststycke"/>
        <w:numPr>
          <w:ilvl w:val="0"/>
          <w:numId w:val="1"/>
        </w:numPr>
        <w:rPr>
          <w:rFonts w:ascii="Minion Pro" w:hAnsi="Minion Pro"/>
          <w:sz w:val="26"/>
          <w:szCs w:val="28"/>
          <w:lang w:val="sv-SE"/>
        </w:rPr>
      </w:pPr>
      <w:r w:rsidRPr="00F44973">
        <w:rPr>
          <w:rFonts w:ascii="Minion Pro" w:hAnsi="Minion Pro"/>
          <w:sz w:val="26"/>
          <w:szCs w:val="28"/>
          <w:lang w:val="sv-SE"/>
        </w:rPr>
        <w:t>På övriga ytor/gårdar råder parkeringsförbud. Av- och påstigning, samt av- och pålastning om aktivitet sker vid bilen var tionde minut ä</w:t>
      </w:r>
      <w:r w:rsidR="001B31EA" w:rsidRPr="00F44973">
        <w:rPr>
          <w:rFonts w:ascii="Minion Pro" w:hAnsi="Minion Pro"/>
          <w:sz w:val="26"/>
          <w:szCs w:val="28"/>
          <w:lang w:val="sv-SE"/>
        </w:rPr>
        <w:t>r tillåtet.</w:t>
      </w:r>
    </w:p>
    <w:p w:rsidR="001B31EA" w:rsidRPr="00F44973" w:rsidRDefault="001B31EA" w:rsidP="00F44973">
      <w:pPr>
        <w:pStyle w:val="Liststycke"/>
        <w:numPr>
          <w:ilvl w:val="0"/>
          <w:numId w:val="1"/>
        </w:numPr>
        <w:rPr>
          <w:rFonts w:ascii="Minion Pro" w:hAnsi="Minion Pro"/>
          <w:sz w:val="26"/>
          <w:szCs w:val="28"/>
          <w:lang w:val="sv-SE"/>
        </w:rPr>
      </w:pPr>
      <w:r w:rsidRPr="00F44973">
        <w:rPr>
          <w:rFonts w:ascii="Minion Pro" w:hAnsi="Minion Pro"/>
          <w:sz w:val="26"/>
          <w:szCs w:val="28"/>
          <w:lang w:val="sv-SE"/>
        </w:rPr>
        <w:t>MC är tillåtet att parkera bakom ena garagesidan på gårdarna.</w:t>
      </w:r>
    </w:p>
    <w:p w:rsidR="00D2590B" w:rsidRDefault="00192CA1" w:rsidP="00F44973">
      <w:pPr>
        <w:pStyle w:val="Liststycke"/>
        <w:numPr>
          <w:ilvl w:val="0"/>
          <w:numId w:val="1"/>
        </w:numPr>
        <w:rPr>
          <w:rFonts w:ascii="Minion Pro" w:hAnsi="Minion Pro"/>
          <w:sz w:val="26"/>
          <w:szCs w:val="28"/>
          <w:lang w:val="sv-SE"/>
        </w:rPr>
      </w:pPr>
      <w:r w:rsidRPr="00F44973">
        <w:rPr>
          <w:rFonts w:ascii="Minion Pro" w:hAnsi="Minion Pro"/>
          <w:sz w:val="26"/>
          <w:szCs w:val="28"/>
          <w:lang w:val="sv-SE"/>
        </w:rPr>
        <w:t>Varje lägenhet i området får</w:t>
      </w:r>
      <w:r w:rsidR="00AB6E0E" w:rsidRPr="00F44973">
        <w:rPr>
          <w:rFonts w:ascii="Minion Pro" w:hAnsi="Minion Pro"/>
          <w:sz w:val="26"/>
          <w:szCs w:val="28"/>
          <w:lang w:val="sv-SE"/>
        </w:rPr>
        <w:t xml:space="preserve"> möjlighet att köpa</w:t>
      </w:r>
      <w:r w:rsidRPr="00F44973">
        <w:rPr>
          <w:rFonts w:ascii="Minion Pro" w:hAnsi="Minion Pro"/>
          <w:sz w:val="26"/>
          <w:szCs w:val="28"/>
          <w:lang w:val="sv-SE"/>
        </w:rPr>
        <w:t xml:space="preserve"> ett (1) boendekort</w:t>
      </w:r>
      <w:r w:rsidR="00AB6E0E" w:rsidRPr="00F44973">
        <w:rPr>
          <w:rFonts w:ascii="Minion Pro" w:hAnsi="Minion Pro"/>
          <w:sz w:val="26"/>
          <w:szCs w:val="28"/>
          <w:lang w:val="sv-SE"/>
        </w:rPr>
        <w:t xml:space="preserve"> för 200 kr</w:t>
      </w:r>
      <w:r w:rsidRPr="00F44973">
        <w:rPr>
          <w:rFonts w:ascii="Minion Pro" w:hAnsi="Minion Pro"/>
          <w:sz w:val="26"/>
          <w:szCs w:val="28"/>
          <w:lang w:val="sv-SE"/>
        </w:rPr>
        <w:t xml:space="preserve"> och </w:t>
      </w:r>
      <w:r w:rsidR="00AB6E0E" w:rsidRPr="00F44973">
        <w:rPr>
          <w:rFonts w:ascii="Minion Pro" w:hAnsi="Minion Pro"/>
          <w:sz w:val="26"/>
          <w:szCs w:val="28"/>
          <w:lang w:val="sv-SE"/>
        </w:rPr>
        <w:t>två (2</w:t>
      </w:r>
      <w:r w:rsidR="001B31EA" w:rsidRPr="00F44973">
        <w:rPr>
          <w:rFonts w:ascii="Minion Pro" w:hAnsi="Minion Pro"/>
          <w:sz w:val="26"/>
          <w:szCs w:val="28"/>
          <w:lang w:val="sv-SE"/>
        </w:rPr>
        <w:t>) gästkort</w:t>
      </w:r>
      <w:r w:rsidR="00AB6E0E" w:rsidRPr="00F44973">
        <w:rPr>
          <w:rFonts w:ascii="Minion Pro" w:hAnsi="Minion Pro"/>
          <w:sz w:val="26"/>
          <w:szCs w:val="28"/>
          <w:lang w:val="sv-SE"/>
        </w:rPr>
        <w:t xml:space="preserve"> för 100 kr/st</w:t>
      </w:r>
      <w:r w:rsidR="001B31EA" w:rsidRPr="00F44973">
        <w:rPr>
          <w:rFonts w:ascii="Minion Pro" w:hAnsi="Minion Pro"/>
          <w:sz w:val="26"/>
          <w:szCs w:val="28"/>
          <w:lang w:val="sv-SE"/>
        </w:rPr>
        <w:t xml:space="preserve">. </w:t>
      </w:r>
      <w:r w:rsidR="00031F83" w:rsidRPr="00F44973">
        <w:rPr>
          <w:rFonts w:ascii="Minion Pro" w:hAnsi="Minion Pro"/>
          <w:sz w:val="26"/>
          <w:szCs w:val="28"/>
          <w:lang w:val="sv-SE"/>
        </w:rPr>
        <w:t>Giltighetsperioden för parkeringskort är ett (1) år, från början av januari till slutet av januari följande år. Om ett nytt parkeringstillstånd utfärdas för att ersätta ett tidigare parkeringstillstånd som fortfarande är i giltighetsperioden tas en avgift på</w:t>
      </w:r>
      <w:r w:rsidR="00D2590B">
        <w:rPr>
          <w:rFonts w:ascii="Minion Pro" w:hAnsi="Minion Pro"/>
          <w:sz w:val="26"/>
          <w:szCs w:val="28"/>
          <w:lang w:val="sv-SE"/>
        </w:rPr>
        <w:t xml:space="preserve"> 500 kr/parkeringstillstånd ut.</w:t>
      </w:r>
    </w:p>
    <w:p w:rsidR="001B31EA" w:rsidRPr="00F44973" w:rsidRDefault="001B31EA" w:rsidP="00F44973">
      <w:pPr>
        <w:pStyle w:val="Liststycke"/>
        <w:numPr>
          <w:ilvl w:val="0"/>
          <w:numId w:val="1"/>
        </w:numPr>
        <w:rPr>
          <w:rFonts w:ascii="Minion Pro" w:hAnsi="Minion Pro"/>
          <w:sz w:val="26"/>
          <w:szCs w:val="28"/>
          <w:lang w:val="sv-SE"/>
        </w:rPr>
      </w:pPr>
      <w:bookmarkStart w:id="0" w:name="_GoBack"/>
      <w:bookmarkEnd w:id="0"/>
      <w:r w:rsidRPr="00F44973">
        <w:rPr>
          <w:rFonts w:ascii="Minion Pro" w:hAnsi="Minion Pro"/>
          <w:sz w:val="26"/>
          <w:szCs w:val="28"/>
          <w:lang w:val="sv-SE"/>
        </w:rPr>
        <w:t>Missbruk eller kopi</w:t>
      </w:r>
      <w:r w:rsidR="00FA4720">
        <w:rPr>
          <w:rFonts w:ascii="Minion Pro" w:hAnsi="Minion Pro"/>
          <w:sz w:val="26"/>
          <w:szCs w:val="28"/>
          <w:lang w:val="sv-SE"/>
        </w:rPr>
        <w:t>ering av dessa kort polisanmäls, e</w:t>
      </w:r>
      <w:r w:rsidR="000526EC">
        <w:rPr>
          <w:rFonts w:ascii="Minion Pro" w:hAnsi="Minion Pro"/>
          <w:sz w:val="26"/>
          <w:szCs w:val="28"/>
          <w:lang w:val="sv-SE"/>
        </w:rPr>
        <w:t>nbart tillstånd i original är giltiga.</w:t>
      </w:r>
    </w:p>
    <w:p w:rsidR="001B31EA" w:rsidRPr="00031F83" w:rsidRDefault="001B31EA">
      <w:pPr>
        <w:rPr>
          <w:rFonts w:ascii="Minion Pro" w:hAnsi="Minion Pro"/>
          <w:szCs w:val="24"/>
          <w:lang w:val="sv-SE"/>
        </w:rPr>
      </w:pPr>
      <w:r w:rsidRPr="00031F83">
        <w:rPr>
          <w:rFonts w:ascii="Minion Pro" w:hAnsi="Minion Pro"/>
          <w:sz w:val="26"/>
          <w:szCs w:val="28"/>
          <w:lang w:val="sv-SE"/>
        </w:rPr>
        <w:t xml:space="preserve">Brf Vetterslund har träffat avtal med </w:t>
      </w:r>
      <w:proofErr w:type="spellStart"/>
      <w:r w:rsidR="00AB6E0E" w:rsidRPr="00031F83">
        <w:rPr>
          <w:rFonts w:ascii="Minion Pro" w:hAnsi="Minion Pro"/>
          <w:sz w:val="26"/>
          <w:szCs w:val="28"/>
          <w:lang w:val="sv-SE"/>
        </w:rPr>
        <w:t>Avarn</w:t>
      </w:r>
      <w:proofErr w:type="spellEnd"/>
      <w:r w:rsidRPr="00031F83">
        <w:rPr>
          <w:rFonts w:ascii="Minion Pro" w:hAnsi="Minion Pro"/>
          <w:sz w:val="26"/>
          <w:szCs w:val="28"/>
          <w:lang w:val="sv-SE"/>
        </w:rPr>
        <w:t xml:space="preserve"> att övervaka dessa regler. Underlåtenhet att följa denna policy kan resultera i böter.</w:t>
      </w:r>
    </w:p>
    <w:sectPr w:rsidR="001B31EA" w:rsidRPr="00031F83" w:rsidSect="00944064">
      <w:pgSz w:w="11907" w:h="16839" w:code="9"/>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nion Pro">
    <w:altName w:val="Cambria Math"/>
    <w:panose1 w:val="00000000000000000000"/>
    <w:charset w:val="00"/>
    <w:family w:val="roman"/>
    <w:notTrueType/>
    <w:pitch w:val="variable"/>
    <w:sig w:usb0="00000001" w:usb1="5000607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D7EC9"/>
    <w:multiLevelType w:val="hybridMultilevel"/>
    <w:tmpl w:val="7C9016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720"/>
    <w:rsid w:val="00031F83"/>
    <w:rsid w:val="000526EC"/>
    <w:rsid w:val="0015783E"/>
    <w:rsid w:val="00192CA1"/>
    <w:rsid w:val="001B31EA"/>
    <w:rsid w:val="001C41F3"/>
    <w:rsid w:val="00257CA9"/>
    <w:rsid w:val="002931C6"/>
    <w:rsid w:val="003346D4"/>
    <w:rsid w:val="00362284"/>
    <w:rsid w:val="0077308F"/>
    <w:rsid w:val="007B36A9"/>
    <w:rsid w:val="007E2F6B"/>
    <w:rsid w:val="00907D9B"/>
    <w:rsid w:val="00944064"/>
    <w:rsid w:val="009C0F6C"/>
    <w:rsid w:val="009D1F08"/>
    <w:rsid w:val="00A35C34"/>
    <w:rsid w:val="00A47720"/>
    <w:rsid w:val="00AB6E0E"/>
    <w:rsid w:val="00B7105E"/>
    <w:rsid w:val="00C213C8"/>
    <w:rsid w:val="00C46AED"/>
    <w:rsid w:val="00D2590B"/>
    <w:rsid w:val="00DA148A"/>
    <w:rsid w:val="00E34299"/>
    <w:rsid w:val="00EA720D"/>
    <w:rsid w:val="00F44973"/>
    <w:rsid w:val="00FA4720"/>
    <w:rsid w:val="00FD3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F83B90-516E-43E4-9C13-0739F8BF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031F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31F83"/>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F44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324</Words>
  <Characters>1719</Characters>
  <Application>Microsoft Office Word</Application>
  <DocSecurity>0</DocSecurity>
  <Lines>14</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Västerås Stad</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Malberg Carl</dc:creator>
  <cp:lastModifiedBy>exp1</cp:lastModifiedBy>
  <cp:revision>9</cp:revision>
  <dcterms:created xsi:type="dcterms:W3CDTF">2023-11-29T18:19:00Z</dcterms:created>
  <dcterms:modified xsi:type="dcterms:W3CDTF">2023-11-29T19:41:00Z</dcterms:modified>
</cp:coreProperties>
</file>